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                     Д</w:t>
      </w:r>
      <w:r w:rsidRPr="003A405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оговор о возмездном оказании услуг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                     в фитнес-клубе «МК Fitness» № </w:t>
      </w:r>
    </w:p>
    <w:p w:rsid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п.Товарково                                                                            </w:t>
      </w:r>
      <w:r w:rsidRPr="003A405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«___» _______ 202__ года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Индивидуальный предпринимате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ль Коваленко Мария Евгеньевна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, именуемая в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дальнейшем Исполнитель, действуя как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владелец фитнес-клуба «</w:t>
      </w:r>
      <w:r w:rsidRPr="00307CE5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>МК Fitness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» находящиеся по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адресу: п.Товарково ул.Ленина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д.32 </w:t>
      </w:r>
      <w:r w:rsidR="00307CE5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 xml:space="preserve">и </w:t>
      </w:r>
      <w:r w:rsidRPr="00307CE5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 xml:space="preserve"> </w:t>
      </w:r>
      <w:r w:rsidR="00B77AE6" w:rsidRPr="00307CE5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 xml:space="preserve"> </w:t>
      </w:r>
      <w:r w:rsidR="00307CE5" w:rsidRPr="00307CE5">
        <w:rPr>
          <w:rFonts w:ascii="Helvetica" w:eastAsia="Times New Roman" w:hAnsi="Helvetica" w:cs="Helvetica"/>
          <w:b/>
          <w:color w:val="FF0000"/>
          <w:sz w:val="16"/>
          <w:szCs w:val="16"/>
          <w:lang w:eastAsia="ru-RU"/>
        </w:rPr>
        <w:t>___________________________________________________________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07CE5">
        <w:rPr>
          <w:rFonts w:ascii="Helvetica" w:eastAsia="Times New Roman" w:hAnsi="Helvetica" w:cs="Helvetica"/>
          <w:b/>
          <w:color w:val="FF0000"/>
          <w:sz w:val="16"/>
          <w:szCs w:val="16"/>
          <w:lang w:eastAsia="ru-RU"/>
        </w:rPr>
        <w:t xml:space="preserve">Паспорт серия </w:t>
      </w:r>
      <w:r w:rsidR="00307CE5" w:rsidRPr="00307CE5">
        <w:rPr>
          <w:rFonts w:ascii="Helvetica" w:eastAsia="Times New Roman" w:hAnsi="Helvetica" w:cs="Helvetica"/>
          <w:b/>
          <w:color w:val="FF0000"/>
          <w:sz w:val="16"/>
          <w:szCs w:val="16"/>
          <w:lang w:eastAsia="ru-RU"/>
        </w:rPr>
        <w:t>___________</w:t>
      </w:r>
      <w:r w:rsidR="00307CE5">
        <w:rPr>
          <w:rFonts w:ascii="Helvetica" w:eastAsia="Times New Roman" w:hAnsi="Helvetica" w:cs="Helvetica"/>
          <w:b/>
          <w:color w:val="FF0000"/>
          <w:sz w:val="16"/>
          <w:szCs w:val="16"/>
          <w:lang w:eastAsia="ru-RU"/>
        </w:rPr>
        <w:t xml:space="preserve">   </w:t>
      </w:r>
      <w:r w:rsidRPr="00307CE5">
        <w:rPr>
          <w:rFonts w:ascii="Helvetica" w:eastAsia="Times New Roman" w:hAnsi="Helvetica" w:cs="Helvetica"/>
          <w:b/>
          <w:color w:val="FF0000"/>
          <w:sz w:val="16"/>
          <w:szCs w:val="16"/>
          <w:lang w:eastAsia="ru-RU"/>
        </w:rPr>
        <w:t xml:space="preserve">  номер</w:t>
      </w:r>
      <w:r w:rsidR="00307CE5" w:rsidRPr="00307CE5">
        <w:rPr>
          <w:rFonts w:ascii="Helvetica" w:eastAsia="Times New Roman" w:hAnsi="Helvetica" w:cs="Helvetica"/>
          <w:b/>
          <w:color w:val="FF0000"/>
          <w:sz w:val="16"/>
          <w:szCs w:val="16"/>
          <w:lang w:eastAsia="ru-RU"/>
        </w:rPr>
        <w:t>_________</w:t>
      </w:r>
      <w:r w:rsidRPr="00307CE5">
        <w:rPr>
          <w:rFonts w:ascii="Helvetica" w:eastAsia="Times New Roman" w:hAnsi="Helvetica" w:cs="Helvetica"/>
          <w:b/>
          <w:color w:val="FF0000"/>
          <w:sz w:val="16"/>
          <w:szCs w:val="16"/>
          <w:lang w:eastAsia="ru-RU"/>
        </w:rPr>
        <w:t xml:space="preserve">Кем </w:t>
      </w:r>
      <w:r w:rsidRPr="003A405B">
        <w:rPr>
          <w:rFonts w:ascii="Helvetica" w:eastAsia="Times New Roman" w:hAnsi="Helvetica" w:cs="Helvetica"/>
          <w:b/>
          <w:color w:val="FF0000"/>
          <w:sz w:val="16"/>
          <w:szCs w:val="16"/>
          <w:lang w:eastAsia="ru-RU"/>
        </w:rPr>
        <w:t>выд</w:t>
      </w:r>
      <w:r w:rsidRPr="00307CE5">
        <w:rPr>
          <w:rFonts w:ascii="Helvetica" w:eastAsia="Times New Roman" w:hAnsi="Helvetica" w:cs="Helvetica"/>
          <w:b/>
          <w:color w:val="FF0000"/>
          <w:sz w:val="16"/>
          <w:szCs w:val="16"/>
          <w:lang w:eastAsia="ru-RU"/>
        </w:rPr>
        <w:t>ан:</w:t>
      </w:r>
      <w:r w:rsidR="00307CE5">
        <w:rPr>
          <w:rFonts w:ascii="Helvetica" w:eastAsia="Times New Roman" w:hAnsi="Helvetica" w:cs="Helvetica"/>
          <w:color w:val="FF0000"/>
          <w:sz w:val="16"/>
          <w:szCs w:val="16"/>
          <w:lang w:eastAsia="ru-RU"/>
        </w:rPr>
        <w:t xml:space="preserve"> </w:t>
      </w:r>
      <w:r w:rsidR="00307CE5" w:rsidRPr="00307CE5">
        <w:rPr>
          <w:rFonts w:ascii="Helvetica" w:eastAsia="Times New Roman" w:hAnsi="Helvetica" w:cs="Helvetica"/>
          <w:color w:val="FF0000"/>
          <w:sz w:val="16"/>
          <w:szCs w:val="16"/>
          <w:lang w:eastAsia="ru-RU"/>
        </w:rPr>
        <w:t>_______________________________</w:t>
      </w:r>
      <w:r w:rsidR="00CA4CDF" w:rsidRPr="00B77AE6">
        <w:rPr>
          <w:rFonts w:ascii="Helvetica" w:eastAsia="Times New Roman" w:hAnsi="Helvetica" w:cs="Helvetica"/>
          <w:color w:val="FF0000"/>
          <w:sz w:val="16"/>
          <w:szCs w:val="16"/>
          <w:lang w:eastAsia="ru-RU"/>
        </w:rPr>
        <w:t xml:space="preserve">     </w:t>
      </w:r>
      <w:r w:rsidR="00CA4CD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именуемый(-ая) в</w:t>
      </w:r>
    </w:p>
    <w:p w:rsid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дальнейшем Заказчик, (член Клуба, Клиент), с другой стороны, вместе именуемые Стороны,</w:t>
      </w:r>
      <w:r w:rsidR="00CA4CD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заключили настоящий договор о нижеследующем:</w:t>
      </w:r>
    </w:p>
    <w:p w:rsidR="00307CE5" w:rsidRPr="003A405B" w:rsidRDefault="00307CE5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>1 ПРЕДМЕТ ДОГОВОРА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1.1. Исполнитель организует досуг Заказчика или несовершеннолетнего, которого представляет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Заказчик, путем предоставления Заказчику или несовершеннолетнему, которого представляет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Заказчик, услуг физкультурно-оздоровительного характера с использованием принадлежащего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И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сполнителю спортивного и прочего инвентаря, оборудования и специальным образом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организованных помещений (далее – услуги). Заказчик также вносит Исполнителю плату в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соответствии с условиями существующего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у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Исполнителя прейскуранта (прайса) для получения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услуг Исполнителя в объеме выбранного Заказчиком из имеющихся у Исполнителя пакетов услуг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(абонементов) абонемента (далее – абонемент). Объем услуг, входящих в абонемент, и Правила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Клуба являются приложениями к настоящему Договору, находятся в свободном доступе и могут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быть р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азмещены на сайте Клуба в сети и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нтернет: https://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val="en-US" w:eastAsia="ru-RU"/>
        </w:rPr>
        <w:t>mk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-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val="en-US" w:eastAsia="ru-RU"/>
        </w:rPr>
        <w:t>fitness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val="en-US" w:eastAsia="ru-RU"/>
        </w:rPr>
        <w:t>ru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, на доске информации в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помещении Клуба, а также в обязательном порядке находятся у администратора Клуба. Количество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приобретаемых Заказчиком абонементов не ограничивается.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1.2. Услуги оказываются Исполнителем на территории фитнес-клуба 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«МК Fitness»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по адресу: Россия,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Калужская область, поселок Товарково ул.Ленина д.32 (далее - Клуб)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1.3. Заказчик, приобретает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персональную клубную карту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для удобства идентификации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Заказчика при посещении фитнес-клуба 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«МК Fitness»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1.4. При заключении договора Заказчик подтверждает, что ни он, ни его несовершеннолетние дети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не имеют медицинских противопоказаний для занятий физической культурой, спортом и полностью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принимает на себя ответственность за состояние своего здоровья и состояние здоровья своих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несовершеннолетних детей, посещающих Клуб вместе с ним.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1.5. В настоящем договоре используются следующие понятия: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Исполнитель – лицо, организующее предоставление услуг, осуществляющее работу по подбору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персонала (специалистов, тренеров) д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ля оказания качественных услуг,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разрабатывающее перечень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услуг, устан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авливающее их цену и расписание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предоставления коллективных услуг.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Заказчик – совершеннолетний гражданин РФ, пользующийся услугами Исполнителя по своему</w:t>
      </w:r>
      <w:r w:rsidR="00D56FA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выбору и производящий за них оплату или приобретающий их для несовершеннолетнего.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Абонемент – именное право Заказчика на потребление услуг в соответствии с условиями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Активация абонемента (начало оказания услуг) – дата начала действия абонемента в соответствии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Клуб – территория фитнес-клуба </w:t>
      </w:r>
      <w:r w:rsidR="000E52F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«МК Fitness»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Вводный инструктаж – ознакомление с оборудованием, объяснение правил выполнения отдельных</w:t>
      </w:r>
    </w:p>
    <w:p w:rsidR="003A405B" w:rsidRPr="003A405B" w:rsidRDefault="003A405B" w:rsidP="003A4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упражнений, а также объяснение общих тренировочных принципов, инструктаж по технике</w:t>
      </w:r>
    </w:p>
    <w:p w:rsidR="000E52F4" w:rsidRPr="00CA4CDF" w:rsidRDefault="003A405B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Коммерческие группы, секции, студии, тренировки в мини-группах – занятия, организованные за</w:t>
      </w:r>
      <w:r w:rsidR="000E52F4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3A405B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дополнительную оплату к основному абонементу и (или) без такового.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Персональная тренировка – индивидуальная тренировка с пер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сональным инструктором Клуба. В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персональную тренировку (в зависимости от требований) вход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ят: составление индивидуального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тренировочного процесса, помощь и контроль со стороны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инструктора на всем протяжении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тренировочного процесса.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Персональный тренинг – работа тренера с Заказчик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ом индивидуально по персонально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составленной для него программе, исходя из целей Заказчика и его уровня физической подготовки.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Приостановление оказания услуг (заморозка) – приостановление срока оказани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я услуг по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письменному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заявлению Заказчика на срок от 1 до 14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календар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ных дней на условиях настоящего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договора.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Разовое посещение – одно посещение Клуба с соответству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ющим пакетом услуг, оказываемых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Исполнителем. Разовое посещение оплачивается согласно действующим тарифам Исполнителя.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Ребенок – лицо в возрасте до 14 лет (множественно – дети).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Спортивный инвентарь – устройство, приспособление узкоспециа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льного назначения, используемое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при занятии различными видами спорта.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</w:p>
    <w:p w:rsidR="000E52F4" w:rsidRPr="00307CE5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</w:pPr>
      <w:r w:rsidRPr="00307CE5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>2 ПОРЯДОК И УСЛОВИЯ ПРЕДОСТАВЛЕНИЯ УСЛУГ ИСПОЛНИТЕЛЕМ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2.1. Право Заказчика на пользование услугами Исполн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ителя подтверждается следующими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документами: настоящим договором, документом об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оплате по настоящему договору (чек об оплате).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Персональная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клубная карта приобретается Заказчиком при оформлении абонемента/услуг клуба один раз.</w:t>
      </w:r>
    </w:p>
    <w:p w:rsidR="004703D6" w:rsidRPr="00CA4CDF" w:rsidRDefault="000E52F4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Карта являет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ся персональной и не может быть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передана третьим лицам. Пр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 утере карты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ее восстановление </w:t>
      </w:r>
      <w:r w:rsidR="004703D6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безвозмездно.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Обязательным условием предоставления услуг Заказчику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также является наличие фотографии в клубной базе данных Исполнителя.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2.2. Абонемент является персональным и не может быть</w:t>
      </w:r>
      <w:r w:rsidR="004703D6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передан другим лицам. В случае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установления факта передачи абонемента третьему лицу, администрация Фитнес-центра впра</w:t>
      </w:r>
      <w:r w:rsidR="004703D6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ве в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одностороннем порядке изъять такую карту у третьего лица и аннулировать.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2.3. Лица, не достигшие 16-ти летнего возраста, могут пользоваться услугами Исполнителя.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Договор в пользу данного лица заключается и оплачивается по прейскуранту (прайсу). Посеще</w:t>
      </w:r>
      <w:r w:rsidR="004703D6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ние тренажерного зала,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лицам младше 16-ти лет, а также в</w:t>
      </w:r>
      <w:r w:rsidR="004703D6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ход в прочие тренировочные зоны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без тренера (инструктора) запрещен.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2.4. Предоставление услуг осуществляется в пределах срока действия абонемента.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2.4.1. Стороны согласны, что срок начала оказания услуг начинае</w:t>
      </w:r>
      <w:r w:rsidR="004703D6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тся с даты активации клубной карты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, которая происходит при первом</w:t>
      </w:r>
      <w:r w:rsidR="004703D6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посещении Клуба, либо в первый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день заключения договора, в зависимости от того, какая дата наступит ранее.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2.5. Заморозка предоставляется Заказчику, если она пре</w:t>
      </w:r>
      <w:r w:rsidR="004703D6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дусмотрена условиями настоящего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Договора и соответствующего вида абонемента. Заморозка на </w:t>
      </w:r>
      <w:r w:rsidR="004703D6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акционные абонементы может быть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предоставлена платно по прайсу, если это предусмотрено условиями абонемента.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lastRenderedPageBreak/>
        <w:t>2.6. Заморозка активируется при подаче письменного заявлен</w:t>
      </w:r>
      <w:r w:rsidR="004703D6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ия, в котором указываются сроки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начала и окончания действия заморозки, а также причины, если</w:t>
      </w:r>
      <w:r w:rsidR="004703D6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они имеют значение по условиям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договора (абонемента). При отсутствии в заявлении указания на ср</w:t>
      </w:r>
      <w:r w:rsidR="004703D6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ок окончания действия заморозки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период действия услуг автоматически возобновляется при первом посещении Клуба Заказчиком</w:t>
      </w:r>
    </w:p>
    <w:p w:rsidR="000E52F4" w:rsidRPr="00CA4CDF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либо по истечению максимального срока действия заморозки, предусмотренного договором</w:t>
      </w:r>
    </w:p>
    <w:p w:rsidR="003A405B" w:rsidRPr="003A405B" w:rsidRDefault="000E52F4" w:rsidP="000E52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(абонементом). Заморозка «задним числом» не допускается.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2.7. По истечении срока окончания оказания услуг Заказчик имеет право приобрести новый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абонемент.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2.8. Исполнитель оставляет за собой право: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- оказывать Заказчику услуги на индивидуальных условиях;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- отказать Заказчику в предоставлении услуг при нарушении им условий договора, Правил Клуба.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2.9. Предоставление услуг осуществляется в течение срока действия абонемента во время работы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Клуба. Тренировочные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зоны прекращают свою работу за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5 минут до закрытия Клуба. Время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работы может быть изменено Исполнителем по техническим и другим причинам, в том числе форс-мажорного характера.</w:t>
      </w:r>
    </w:p>
    <w:p w:rsidR="004703D6" w:rsidRPr="00CA4CDF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2.10. Иные правила и условия предоставления Исполнителем услуг Заказчику по настоящему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договору регулируются Правилами Клуба, являющимися приложением к настоящему договору.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>3 ЦЕНА И ПОРЯДОК ОПЛАТЫ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3.1. Оплата по Договору производится единовременно, за исключением случаев, когда по условиям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абонемента предусмотрена рассрочка, отсрочка оплаты или оплата рекуррентными платежами.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3.2. Стоимость абонемента в соответствии с выбором Заказчика условий абонемента определяется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согласно прейскуранту (прайсу) Исполнителя, действующему на дату заключения договора.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3.3. Ребенок с 14 лет может оплачивать стоимость оказываемых услуг лично (при наличии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письменного согласия законного представителя несовершеннолетнего). Заказчик оплачивает услуги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Исполнителя путем внесения наличных денежных средств или путем внесения безналичных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денежных средств на счет Исполнителя.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3.4. При досрочном расторжении договора по инициативе одной из сторон возврат денежных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средств осуществляется в следующем порядке: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3.4.1. возврату подлежат денежные средства за вычетом стоимости фактически оказанных услуг.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3.4.2. расчет фактической стоимости оказанных услуг производится исходя из стоимости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приобретенного абонемента; расчетной единицей является месяц; полная (не акционная) стоимость</w:t>
      </w:r>
      <w:r w:rsidR="006155B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абонемента за месяц, соглас</w:t>
      </w:r>
      <w:r w:rsidR="006155B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но прейскуранту, составляет 5 500,00(пять тысяч пятьсот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рублей</w:t>
      </w:r>
      <w:r w:rsidR="006155B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00 копеек)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; вычет производится в т.ч. за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месяц, в котором, согласно заявлению Заказчика, был прекращен договор; за последний месяц</w:t>
      </w:r>
      <w:r w:rsidR="006155B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удерживается полная стоимость абонемента независимо от количества посещений.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3.5. Возврат денежных средств Заказчику производится в течение 10 рабочих дней после принятия</w:t>
      </w:r>
      <w:r w:rsidR="006155B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Исполнителем заявления о расторжении договора и заявления о возврате денежных средств (с</w:t>
      </w:r>
      <w:r w:rsidR="006155B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указанием основания расторжения договора).</w:t>
      </w:r>
    </w:p>
    <w:p w:rsid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3.6. При расторжении договора по инициативе Исполнителя возврат денежных средств</w:t>
      </w:r>
      <w:r w:rsidR="006155B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осуществляется в течение 30 рабочих дней после приятия решения о расторжении договора и</w:t>
      </w:r>
      <w:r w:rsidR="006155B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направления уведомления Заказчику.</w:t>
      </w:r>
    </w:p>
    <w:p w:rsidR="00CA4CDF" w:rsidRPr="004703D6" w:rsidRDefault="00CA4CDF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</w:pP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>4 ПРАВА И ОБЯЗАННОСТИ СТОРОН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4.1. Исполнитель обязан: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4.1.1. Оказывать спортивно-оздоровительные услуги Заказчику в течение срока действия</w:t>
      </w:r>
      <w:r w:rsidR="006155B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абонемента;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4.1.2. Создать Заказчику максимально удобные и комфортные условия для занятия спортом и</w:t>
      </w:r>
      <w:r w:rsidR="006155B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получения сопутствующих услуг;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4.1.3. Обеспечить строгое соблюдение санитарно-гигиенических норм и правил;</w:t>
      </w:r>
    </w:p>
    <w:p w:rsidR="004703D6" w:rsidRPr="004703D6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4.1.4. Обеспечить надлежащее качество оказываемых услуг;</w:t>
      </w:r>
    </w:p>
    <w:p w:rsidR="004703D6" w:rsidRPr="00CA4CDF" w:rsidRDefault="004703D6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4.1.5. Обеспечить надлежащее функционирование спортивного оборудования и инвентаря,</w:t>
      </w:r>
      <w:r w:rsidR="006155B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703D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вспомогательных и бытовых помещений, предназначенных для пользования Ребенком;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4.1.6. Принимать своевременные меры по предупреждению и регулированию нарушения качества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предоставляемых услуг;</w:t>
      </w:r>
    </w:p>
    <w:p w:rsidR="006155BF" w:rsidRPr="004703D6" w:rsidRDefault="006155BF" w:rsidP="004703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4.1.7. Сохранять конфиденциальность информации Заказчика, полученной от него при регистрации,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за исключением случаев, предусмотренных действующим законодательством;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4.1.8. После полной оплаты Заказчиком физкультурно-оздоровительных услуг по договору и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покупки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клубной карты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 Вход в Клуб осуществляется по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к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лубным картам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, приобретаемых при заключении договора.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4.1.9. Объявлять заранее Расписание занятий.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4.2. Исполнитель имеет право: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4.2.1. Требовать врачебного осмотра (справку) при наличии явных признаков, указывающих на то,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что состояние здоровья Заказчика не позволяет ему заниматься в Клубе и может представлять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угрозу здоровью иных Заказчиков и/или персонала Клуба, а в случае подтверждения этих признаков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– временно прекратить в одностороннем порядке оказание услуг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4.2.2. Отказать Заказчику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в случае отсутствия клубной карты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в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посещении Клуба.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4.2.3. Требовать от Заказчика прекращения действий, нарушающих Правила Клуба, а в случае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игнорирования замечаний работников Клуба – просить Заказчика покинуть Клуб;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4.2.4. Изменять расписание занятий в Клубе, изменять режим работы Клуба в целом или отдельных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залов и помещений при условии размещения информации на сайте Клуба, а также в общедоступном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месте на те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рритории Клуба не менее чем за 1 день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до даты изменения расписания или режима работы;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4.2.5. В одностороннем порядке расторгнуть настоящий договор в случае неоднократного или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грубого неисполнении Заказчиком настоящего договора, Правил Клуба и правил техники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безопасности.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4.2.6. Полностью или частично прекратить оказание услуг по договору при возникновении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необходимости проведения технических или санитарно-гигиенических мероприятий на срок не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более 14 дней, но не чаще, чем 2 раза в год, за исключением обстоятельств, на которые Исполнитель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вли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ять не может. При возникновении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указанных обстоятельств Исполнитель обязан заранее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проинформировать Заказчика об изменениях в работе Клуба путем размещения информации в сети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Интернет и на стойке информации в месте оказания услуг. Не оказанные по указанным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обстоятельствам услуги подлежат компенсации в виде возможности использовать их после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прекращения действия препятствующих их использованию обстоятельств.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4.2.7. Осуществлять фото- и видеосъемку Заказчика для оформления клубной карты, также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осуществлять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текущую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фото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видеосъемку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Заказчика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в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период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оказания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услуг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без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распространения фото- и видеозаписей в целях обеспечения безопасности детей и расследования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обстоятельств происшествий. Заказчик также дает свое согласие на его фото- и видеосъёмку для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социальных сетей.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4.2.8. Привлекать третьих лиц для оказания услуг на территории Клуба. Услуги в Клубе могут также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оказывать осуществляющие предпринимательскую деятельность третьи лица, заключившие с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Клубом соответствующие договоры,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lastRenderedPageBreak/>
        <w:t>если такие услуги не входят в предмет настоящего договора,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Клуб не несет какой-либо ответственности за действия таких лиц и/или в связи с осуществлением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ими предпринимательской деятельности.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4.2.9. В случае расторжения настоящего договора в соответствии с пунктом 4.2.5 Возврат денежных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средств заказчику не производится.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>4.3. Заказчик обязан: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4.3.1. Информировать Исполнителя об отказе от услуг не менее чем за 24 часа до времени их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предоставления.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4.3.2. Соблюдать Правила Клуба.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4.3.3. Самостоятельно и ответственно контролировать свое здоровье.</w:t>
      </w:r>
    </w:p>
    <w:p w:rsidR="006155BF" w:rsidRPr="006155B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4.3.4. Оплатить оказываемые услуги в порядке и сроки, установленные настоящим договором и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абонементом.</w:t>
      </w:r>
    </w:p>
    <w:p w:rsidR="006155BF" w:rsidRPr="00CA4CDF" w:rsidRDefault="006155BF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4.3.5. Перед началом занятий письменно предупреждать Клуб о наличии у него имеющихся (в том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числе) хронических заболеваниях (в том числе скрытых), а также о наличии медицинских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6155B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противопоказаний, которые могут сделать оказываемые услуги небезопасными для зд</w:t>
      </w:r>
      <w:r w:rsidR="0049398A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оровья.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4.3.6. Регулярно знакомиться с расписанием занятий в Клубе. В случае, если для допуска к занятиям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необходима предварительная запись – записываться на посещение занятий у дежурного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администратора Клуба.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4.3.7. Не передавать клубную карту третьим лицам. За передачу карты (право прохода) третьему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лицу предусмотрен штраф 5000р или аннулирование договора в одностороннем порядке.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4.3.8. Бережно относится к имуществу Клуба.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4.3.9. Предотвращать поломки оборудования и незамедлительно сообщать о нанесении ущерба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имуществу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Клуба,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поломке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оборудования,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любых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происшествиях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в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Клубе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дежурному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администратору Клуба.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4.3.10. Не пользоваться неисправными тренажерами и другим неработоспособным оборудованием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Клуба.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4.3.11. Выполнять рекомендации тренера (инструктора) Клуба по объемам нагрузки и правилам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пользования оборудованием при занятиях в тренажерном зале и в прочих тренировочных зонах;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4.3.12. Пройти при первом посещении Клуба бесплатный вводный инструктаж у тренера.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4.3.13. Незамедлительно уведомлять Исполнителя о наличии медицинских противопоказаний, если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услуги Клуба могут повлечь причинение ущерба жизни или здоровью, а равно о противопоказаниях,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которые создают или могут создать угрозу жизни или здоровью иных заказчиков и персонала Клуба.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4.3.14. Оплатить ущерб, вызванный утратой (порчей) имущества Клуба.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4.4. Заказчик имеет право: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4.4.1. Требовать от Исполнителя предоставления качественных услуг в соответствии с условиями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настоящего договора;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4.4.2. Получать необходимую и достоверную информацию о работе Клуба и оказываемых услугах;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4.4.3. Направлять Исполнителю свои мнения, предложения и рекомендации по каждому виду услуг;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4.4.4. В случае утраты клубной карты восстановить ее при условии возмещении расходов Клуба по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выпуску новой карты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;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4.4.5. За дополнительную плату пользоваться не предусмотренными настоящим Договором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услугами Клуба.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4.4.6. Регулярно знакомиться с расписанием занятий в Клубе.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4.4.7. Посещать Клуб в часы его работы в соответствии с видом абонемента.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4.5. Заказчику запрещено: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4.5.1. Пользоваться услугами Исполнителя в состоянии недомогания или опьянения, отсутствия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необходимой формы одежды, при ином допущенном нарушении Правил Клуба, исключающем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продолжение получения услуг Исполнителя.</w:t>
      </w:r>
    </w:p>
    <w:p w:rsidR="0049398A" w:rsidRPr="00CA4CDF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4.5.2 Проводить на территории фитнес – центра бесплатные, либо платные занятия с другими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клиентами. В случае нарушения данно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го пункта правил, Администрация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Клуба вправе отказать в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дальнейшем посещении фитнес – центра.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5</w:t>
      </w:r>
      <w:r w:rsidRPr="00307CE5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>.</w:t>
      </w:r>
      <w:r w:rsidRPr="0049398A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 xml:space="preserve"> УСЛОВИЯ ОКАЗАНИЯ ДОПОЛНИТЕЛЬНЫХ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>ИНДИВИДУАЛЬНЫХ УСЛУГ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5.1.К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дополнительным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индивидуальным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услугам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относятся: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персональные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тренировки,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консультации специалистов, коммерческие классы/студии, детские секции и т.д.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5.2.Предварительная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оплата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подписание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дополнительного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соглашения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на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оказание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дополнительных индивидуальных услуг при первом посещение является необходимым условием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для оказания услуг специалистом Исполнителя. При последующем приобретении тех же самых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дополнительных услуг подписание договора не требуется.</w:t>
      </w:r>
    </w:p>
    <w:p w:rsidR="0049398A" w:rsidRPr="0049398A" w:rsidRDefault="0049398A" w:rsidP="004939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5.3. Предварительная запись на дополнительные/индивидуальные услуги осуществляется лично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или осуществляется специалистом Исполнителя по предварительной договоренности с Заказчиком.</w:t>
      </w:r>
    </w:p>
    <w:p w:rsidR="00CA4CDF" w:rsidRPr="00CA4CDF" w:rsidRDefault="0049398A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49398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5.4. Заказчик вправе отказаться от оказания услуги, предупредив об этом Исполнителя не позднее,чем за 24 часа до времени оказания услуг. Если Заказчик сообщит об отмене менее чем за 24 часа</w:t>
      </w:r>
      <w:r w:rsid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="00CA4CD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до времени оказания услуг, то услуга считается оказанной</w:t>
      </w:r>
      <w:r w:rsid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, а возврат денежных средств за </w:t>
      </w:r>
      <w:r w:rsidR="00CA4CD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оказанную услуга не производится.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5.5. Срок оказания индивидуальных услуг осуществляется в течение 365 дней со дня заключения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договора на эти дополнительные услуги.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5.6. По окончании срока действия индивидуальных услуг или окончания срока действия договора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оплаченные услуги аннулируются, т.е. услуга считается оказанной.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5.7. По окончании срока действия договора при условии заключения Заказчиком нового договора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оплаченные услуги переносятся на новый срок нового договора, при этом сохраняя сроки действия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услуг согласно предыдущему договору.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5.8. В случае заморозки срок действия приобретенных услуг на персональные тренировки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продлевается на период заморозки.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5.9. Для оплаты отдельных дополнительных индивидуальных услуг Исполнитель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вправе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устанавливать специальные цены и ограничивать период пользования такими услугами.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5.10. При приобретении Заказчиком Блока услуг или разовой услуги возврату подлежат денежные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средства за вычетом стоимости фактически оказанных услуг.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Расчет фактической стоимости оказанных услуг производится исходя из стоимости разовой услуги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по прайсу умноженной на количество использованных услуг.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5.11. Исполнитель обязуется обеспечить замену персонального тренера в случае его болезни,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отпуска или отсутствия по иным уважительным причинам.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5.12. Продолжительность персональной тренировки не может превышать 60 минут. При опоздании</w:t>
      </w:r>
    </w:p>
    <w:p w:rsidR="0049398A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Заказчика на персональную тренировку время ее проведения сокращается на время опоздания.</w:t>
      </w:r>
    </w:p>
    <w:p w:rsid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</w:pPr>
      <w:r w:rsidRPr="00307CE5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>6.</w:t>
      </w:r>
      <w:r w:rsidRPr="00CA4CDF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 xml:space="preserve"> ОТВЕТСТВЕННОСТЬ СТОРОН</w:t>
      </w:r>
    </w:p>
    <w:p w:rsidR="00CA4CDF" w:rsidRPr="00B77AE6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6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.1 Заказчик участвует во всех тренировках и мероприятиях Клуба по своему желанию и на свой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риск. Должностные лица, сотрудники и тренеры Клуба не несут ответственности за ущерб,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причиненный здоровью Заказчика в результате выполнения физических упражнений.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lastRenderedPageBreak/>
        <w:t>6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.2. Законные представители несут персональную ответственность за своих несовершеннолетних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детей на территории Клуба, если таковые по какой-либо причине находятся на территории клуба.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6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.3. Заказчик несет ответственность за ущерб, причиненный имуществу Клуба. В случае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причинения ущерба имуществу Клуба Заказчик обязан возместить стоимость поврежденного и/или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утраченного имущества по рыночным ценам на данный вид имущества.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6</w:t>
      </w:r>
      <w:r w:rsidR="008E766A"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.4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 Исполнитель не несет ответственности за вред здоровью и/или имуществу Заказчика,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причиненный действиями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третьих лиц, а также вызванный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неправомерными действиями Заказчика,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нарушениями Заказчика требований тренеров Клуба и Правил Клуба.</w:t>
      </w:r>
    </w:p>
    <w:p w:rsidR="00CA4CDF" w:rsidRPr="00CA4CDF" w:rsidRDefault="00CA4CDF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6</w:t>
      </w:r>
      <w:r w:rsidR="008E766A"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.5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 Стороны освобождаются от ответственности за частичное или полное неисполнение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обязательств по настоящему Договору, если это неисполнение явилось следствием обстоятельств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непреодолимой силы.</w:t>
      </w:r>
    </w:p>
    <w:p w:rsidR="00CA4CDF" w:rsidRPr="00CA4CDF" w:rsidRDefault="008E766A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6.6</w:t>
      </w:r>
      <w:r w:rsidR="00CA4CD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 Исполнитель не несет ответственности за украденные, утерянные или оставленные без</w:t>
      </w:r>
      <w:r w:rsidR="00CA4CDF"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="00CA4CD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присмотра вещи Заказчика, кроме тех случаев, когда вещи были переданы администратору клуба</w:t>
      </w:r>
      <w:r w:rsidR="00CA4CDF"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="00CA4CD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на хранение.</w:t>
      </w:r>
    </w:p>
    <w:p w:rsidR="00CA4CDF" w:rsidRPr="00B77AE6" w:rsidRDefault="008E766A" w:rsidP="00CA4CD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6.7</w:t>
      </w:r>
      <w:r w:rsidR="00CA4CD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 Заказчик полностью принимает на себя ответственность за состояние своего здоровья.</w:t>
      </w:r>
      <w:r w:rsidR="00CA4CDF"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="00CA4CD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Исполнитель не несет ответственность за вред, связанный с любым ухудшением здоровья</w:t>
      </w:r>
      <w:r w:rsidR="00CA4CDF"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="00CA4CD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Заказчика, и травмы, полученные в результате любых самостоятельных занятий, в том числе</w:t>
      </w:r>
      <w:r w:rsidR="00CA4CDF"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="00CA4CD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самостоятельных практик в залах клуба, за исключением тех случаев, когда вред причинен</w:t>
      </w:r>
      <w:r w:rsidR="00CA4CDF"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="00CA4CDF" w:rsidRPr="00CA4CDF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непосредственно действиями Исполнителя.</w:t>
      </w:r>
    </w:p>
    <w:p w:rsidR="008E766A" w:rsidRPr="00B77AE6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6.8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 Клуб не несет ответственности за технические неудобства, вызванные проведением сезонных,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профилактических и аварийных работ службами коммунального хозяйства.</w:t>
      </w:r>
    </w:p>
    <w:p w:rsidR="008E766A" w:rsidRPr="00B77AE6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</w:p>
    <w:p w:rsidR="008E766A" w:rsidRPr="008E766A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</w:pPr>
      <w:r w:rsidRPr="00307CE5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>7.</w:t>
      </w:r>
      <w:r w:rsidRPr="008E766A"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  <w:t xml:space="preserve"> ПОРЯДОК РАЗРЕШЕНИЯ СПОРОВ</w:t>
      </w:r>
    </w:p>
    <w:p w:rsidR="008E766A" w:rsidRPr="008E766A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7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.1. Споры, разногласия, которые могут возникнуть в процессе исполнения настоящего договора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или в связи с ним, стороны будут стремиться разрешать путем переговоров.</w:t>
      </w:r>
    </w:p>
    <w:p w:rsidR="008E766A" w:rsidRPr="008E766A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7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.2. В случае не достижения компромисса в процессе переговоров спор подлежит разрешению в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судебном порядке, установленном действующим законодательством, при условии обязательной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досудебной подачи Заказчиком Исполнителю письменной претензии и отказа в ее удовлетворении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либо при отсутствии ответа на нее.</w:t>
      </w:r>
    </w:p>
    <w:p w:rsidR="008E766A" w:rsidRPr="00B77AE6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7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.3.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Соблюдение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претензионного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порядка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Заказчиком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Исполнителем претензии – 30 дней с момента ее получения.</w:t>
      </w:r>
    </w:p>
    <w:p w:rsidR="008E766A" w:rsidRPr="008E766A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</w:p>
    <w:p w:rsidR="008E766A" w:rsidRPr="008E766A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1A1A1A"/>
          <w:sz w:val="16"/>
          <w:szCs w:val="16"/>
          <w:lang w:eastAsia="ru-RU"/>
        </w:rPr>
      </w:pPr>
      <w:r w:rsidRPr="00307CE5">
        <w:rPr>
          <w:rFonts w:ascii="Helvetica" w:hAnsi="Helvetica" w:cs="Helvetica"/>
          <w:b/>
          <w:color w:val="1A1A1A"/>
          <w:sz w:val="16"/>
          <w:szCs w:val="16"/>
          <w:shd w:val="clear" w:color="auto" w:fill="FFFFFF"/>
        </w:rPr>
        <w:t>8.</w:t>
      </w:r>
      <w:r w:rsidRPr="00307CE5">
        <w:rPr>
          <w:rFonts w:ascii="Helvetica" w:hAnsi="Helvetica" w:cs="Helvetica"/>
          <w:b/>
          <w:color w:val="1A1A1A"/>
          <w:sz w:val="16"/>
          <w:szCs w:val="16"/>
          <w:shd w:val="clear" w:color="auto" w:fill="FFFFFF"/>
        </w:rPr>
        <w:t xml:space="preserve"> ЗАКЛЮЧИТЕЛЬНЫЕ ПОЛОЖЕНИЯ</w:t>
      </w:r>
    </w:p>
    <w:p w:rsidR="008E766A" w:rsidRPr="008E766A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8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.1. Настоящий договор вступает в силу тогда, когда от Заказчика Исполнителю поступит оплата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абонемента.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Заказчику выдается подписанный Исполнителем один экземпляр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оферты-соглашения (второй остается у Исполнителя). Настоящий договор действует до истечения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срока действия абонемента. При онлайн-покупке абонемента Заказчик подписывает оферту-соглашение при посещении Клуба.</w:t>
      </w:r>
    </w:p>
    <w:p w:rsidR="008E766A" w:rsidRPr="008E766A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8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.2. По истечении срока действия договора он может быть продлен посредством подписания</w:t>
      </w:r>
    </w:p>
    <w:p w:rsidR="008E766A" w:rsidRPr="008E766A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8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.3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При продлении дополнительных услуг (Групповые т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ренировки, персональные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и т.д.) на тех же условиях (цена, сроки активации и т.д.) подписание дополнительного</w:t>
      </w:r>
    </w:p>
    <w:p w:rsidR="008E766A" w:rsidRPr="008E766A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8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.4. Договор составлен в двух экземплярах, имеющих одинаковую юридическую силу по одному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B77AE6">
        <w:rPr>
          <w:rFonts w:ascii="Helvetica" w:hAnsi="Helvetica" w:cs="Helvetica"/>
          <w:color w:val="1A1A1A"/>
          <w:sz w:val="16"/>
          <w:szCs w:val="16"/>
          <w:shd w:val="clear" w:color="auto" w:fill="FFFFFF"/>
        </w:rPr>
        <w:t>для каждой из Сторон.</w:t>
      </w:r>
    </w:p>
    <w:p w:rsidR="008E766A" w:rsidRPr="008E766A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8.5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 Во всем остальном, что не предусмотрено настоящим договором, стороны руководствуются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действующим законодательством РФ.</w:t>
      </w:r>
    </w:p>
    <w:p w:rsidR="008E766A" w:rsidRPr="008E766A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8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.6. Все изменения и дополнения к настоящему договору действительны лишь в том случае, если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они оформлены в письменной форме и подписаны обеими сторонами (уполномоченными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B77AE6">
        <w:rPr>
          <w:rFonts w:ascii="Helvetica" w:hAnsi="Helvetica" w:cs="Helvetica"/>
          <w:color w:val="1A1A1A"/>
          <w:sz w:val="16"/>
          <w:szCs w:val="16"/>
          <w:shd w:val="clear" w:color="auto" w:fill="FFFFFF"/>
        </w:rPr>
        <w:t>представителями).</w:t>
      </w:r>
    </w:p>
    <w:p w:rsidR="008E766A" w:rsidRPr="00B77AE6" w:rsidRDefault="008E766A" w:rsidP="008E76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8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.7. При подписании договора Заказчик подтверждает свое согласие на обработку Исполнителем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его персональных данных, т. е. на совершение действий по сбору, систематизации, накоплению,</w:t>
      </w:r>
      <w:r w:rsidRPr="00B77AE6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хранению, уточнению, использование, уничтожение</w:t>
      </w:r>
      <w:r w:rsidRPr="008E766A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8E766A"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  <w:t>персональных данных.</w:t>
      </w:r>
    </w:p>
    <w:p w:rsidR="008E766A" w:rsidRPr="002C0FE2" w:rsidRDefault="008E766A" w:rsidP="002C0FE2">
      <w:pPr>
        <w:rPr>
          <w:rFonts w:ascii="Helvetica" w:eastAsia="Times New Roman" w:hAnsi="Helvetica" w:cs="Helvetica"/>
          <w:sz w:val="20"/>
          <w:szCs w:val="20"/>
          <w:lang w:eastAsia="ru-RU"/>
        </w:rPr>
      </w:pPr>
    </w:p>
    <w:tbl>
      <w:tblPr>
        <w:tblStyle w:val="a3"/>
        <w:tblW w:w="9379" w:type="dxa"/>
        <w:tblLook w:val="04A0" w:firstRow="1" w:lastRow="0" w:firstColumn="1" w:lastColumn="0" w:noHBand="0" w:noVBand="1"/>
      </w:tblPr>
      <w:tblGrid>
        <w:gridCol w:w="4689"/>
        <w:gridCol w:w="4690"/>
      </w:tblGrid>
      <w:tr w:rsidR="00B77AE6" w:rsidRPr="002C0FE2" w:rsidTr="002C0FE2">
        <w:trPr>
          <w:trHeight w:val="132"/>
        </w:trPr>
        <w:tc>
          <w:tcPr>
            <w:tcW w:w="4689" w:type="dxa"/>
          </w:tcPr>
          <w:p w:rsidR="00B77AE6" w:rsidRPr="00B77AE6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  <w:r w:rsidRPr="00B77AE6">
              <w:rPr>
                <w:rFonts w:ascii="Helvetica" w:eastAsia="Times New Roman" w:hAnsi="Helvetica" w:cs="Helvetica"/>
                <w:b/>
                <w:color w:val="1A1A1A"/>
                <w:sz w:val="20"/>
                <w:szCs w:val="20"/>
                <w:lang w:eastAsia="ru-RU"/>
              </w:rPr>
              <w:t>Исполнитель</w:t>
            </w:r>
            <w:r w:rsidRPr="00B77AE6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>:</w:t>
            </w: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  <w:r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 xml:space="preserve">ИП Коваленко Мария Евгеньевна Фитнес - клуб «МК </w:t>
            </w:r>
            <w:r w:rsidRPr="00B77AE6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>Fitness»</w:t>
            </w:r>
          </w:p>
          <w:p w:rsidR="00B77AE6" w:rsidRPr="00B77AE6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  <w:p w:rsidR="00B77AE6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  <w:r w:rsidRPr="00B77AE6">
              <w:rPr>
                <w:rFonts w:ascii="Helvetica" w:eastAsia="Times New Roman" w:hAnsi="Helvetica" w:cs="Helvetica"/>
                <w:b/>
                <w:color w:val="1A1A1A"/>
                <w:sz w:val="20"/>
                <w:szCs w:val="20"/>
                <w:lang w:eastAsia="ru-RU"/>
              </w:rPr>
              <w:t>Фактический адрес:</w:t>
            </w:r>
            <w:r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 xml:space="preserve"> Калужская обл. Дзержинский район; п.</w:t>
            </w:r>
            <w:r w:rsidR="00307CE5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>Товарково; ул. Ленина</w:t>
            </w:r>
            <w:r w:rsidR="002C0FE2"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 xml:space="preserve">; </w:t>
            </w:r>
            <w:r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>дом 32</w:t>
            </w:r>
          </w:p>
          <w:p w:rsidR="00307CE5" w:rsidRDefault="00307CE5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  <w:p w:rsidR="00307CE5" w:rsidRPr="00B77AE6" w:rsidRDefault="00307CE5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  <w:r w:rsidRPr="00307CE5">
              <w:rPr>
                <w:rFonts w:ascii="Helvetica" w:eastAsia="Times New Roman" w:hAnsi="Helvetica" w:cs="Helvetica"/>
                <w:b/>
                <w:color w:val="1A1A1A"/>
                <w:sz w:val="20"/>
                <w:szCs w:val="20"/>
                <w:lang w:eastAsia="ru-RU"/>
              </w:rPr>
              <w:t>Телефон/Факс</w:t>
            </w:r>
            <w:r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>:</w:t>
            </w:r>
            <w:bookmarkStart w:id="0" w:name="_GoBack"/>
            <w:bookmarkEnd w:id="0"/>
            <w:r w:rsidRPr="00307CE5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>8(4842) 595155</w:t>
            </w:r>
          </w:p>
          <w:p w:rsidR="00B77AE6" w:rsidRPr="00B77AE6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  <w:p w:rsidR="00B77AE6" w:rsidRPr="00B77AE6" w:rsidRDefault="002C0FE2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  <w:r w:rsidRPr="002C0FE2">
              <w:rPr>
                <w:rFonts w:ascii="Helvetica" w:eastAsia="Times New Roman" w:hAnsi="Helvetica" w:cs="Helvetica"/>
                <w:b/>
                <w:color w:val="1A1A1A"/>
                <w:sz w:val="20"/>
                <w:szCs w:val="20"/>
                <w:lang w:eastAsia="ru-RU"/>
              </w:rPr>
              <w:t>ИНН</w:t>
            </w:r>
            <w:r w:rsidR="00B77AE6" w:rsidRPr="00B77AE6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>:</w:t>
            </w:r>
            <w:r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 xml:space="preserve"> 4004 8933 1069</w:t>
            </w:r>
          </w:p>
          <w:p w:rsidR="00B77AE6" w:rsidRPr="00B77AE6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  <w:r w:rsidRPr="00B77AE6">
              <w:rPr>
                <w:rFonts w:ascii="Helvetica" w:eastAsia="Times New Roman" w:hAnsi="Helvetica" w:cs="Helvetica"/>
                <w:b/>
                <w:color w:val="1A1A1A"/>
                <w:sz w:val="20"/>
                <w:szCs w:val="20"/>
                <w:lang w:eastAsia="ru-RU"/>
              </w:rPr>
              <w:t>Расч. счет</w:t>
            </w:r>
            <w:r w:rsidR="002C0FE2"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 xml:space="preserve">:4080 2810 0015 0028 9083 </w:t>
            </w:r>
          </w:p>
          <w:p w:rsidR="002C0FE2" w:rsidRPr="00B77AE6" w:rsidRDefault="002C0FE2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  <w:r w:rsidRPr="00B77AE6">
              <w:rPr>
                <w:rFonts w:ascii="Helvetica" w:eastAsia="Times New Roman" w:hAnsi="Helvetica" w:cs="Helvetica"/>
                <w:b/>
                <w:color w:val="1A1A1A"/>
                <w:sz w:val="20"/>
                <w:szCs w:val="20"/>
                <w:lang w:eastAsia="ru-RU"/>
              </w:rPr>
              <w:t>Банк</w:t>
            </w:r>
            <w:r w:rsidR="002C0FE2"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 xml:space="preserve">: ООО “БАНК ТОЧКА” </w:t>
            </w:r>
          </w:p>
          <w:p w:rsidR="002C0FE2" w:rsidRPr="00B77AE6" w:rsidRDefault="002C0FE2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  <w:p w:rsidR="002C0FE2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  <w:r w:rsidRPr="00B77AE6">
              <w:rPr>
                <w:rFonts w:ascii="Helvetica" w:eastAsia="Times New Roman" w:hAnsi="Helvetica" w:cs="Helvetica"/>
                <w:b/>
                <w:color w:val="1A1A1A"/>
                <w:sz w:val="20"/>
                <w:szCs w:val="20"/>
                <w:lang w:eastAsia="ru-RU"/>
              </w:rPr>
              <w:t>БИК</w:t>
            </w:r>
            <w:r w:rsidR="002C0FE2"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>: 044</w:t>
            </w:r>
            <w:r w:rsidR="002C0FE2"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val="en-US" w:eastAsia="ru-RU"/>
              </w:rPr>
              <w:t> </w:t>
            </w:r>
            <w:r w:rsidR="002C0FE2"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>525</w:t>
            </w:r>
            <w:r w:rsidR="002C0FE2"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val="en-US" w:eastAsia="ru-RU"/>
              </w:rPr>
              <w:t> </w:t>
            </w:r>
            <w:r w:rsidR="002C0FE2"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>104</w:t>
            </w:r>
          </w:p>
          <w:p w:rsidR="002C0FE2" w:rsidRPr="002C0FE2" w:rsidRDefault="002C0FE2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  <w:p w:rsidR="00B77AE6" w:rsidRPr="00B77AE6" w:rsidRDefault="00B77AE6" w:rsidP="00B77AE6">
            <w:pPr>
              <w:pBdr>
                <w:bottom w:val="single" w:sz="12" w:space="1" w:color="auto"/>
              </w:pBd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val="en-US" w:eastAsia="ru-RU"/>
              </w:rPr>
            </w:pPr>
            <w:r w:rsidRPr="00B77AE6">
              <w:rPr>
                <w:rFonts w:ascii="Helvetica" w:eastAsia="Times New Roman" w:hAnsi="Helvetica" w:cs="Helvetica"/>
                <w:b/>
                <w:color w:val="1A1A1A"/>
                <w:sz w:val="20"/>
                <w:szCs w:val="20"/>
                <w:lang w:eastAsia="ru-RU"/>
              </w:rPr>
              <w:t>Кор. счет</w:t>
            </w:r>
            <w:r w:rsidRPr="00B77AE6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 xml:space="preserve">: </w:t>
            </w:r>
            <w:r w:rsidR="002C0FE2"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val="en-US" w:eastAsia="ru-RU"/>
              </w:rPr>
              <w:t>3010 1810 7453 7452 5104</w:t>
            </w:r>
          </w:p>
          <w:p w:rsidR="002C0FE2" w:rsidRPr="002C0FE2" w:rsidRDefault="002C0FE2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  <w:p w:rsidR="002C0FE2" w:rsidRPr="002C0FE2" w:rsidRDefault="002C0FE2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  <w:p w:rsidR="002C0FE2" w:rsidRPr="002C0FE2" w:rsidRDefault="002C0FE2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  <w:p w:rsidR="002C0FE2" w:rsidRPr="002C0FE2" w:rsidRDefault="002C0FE2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  <w:p w:rsidR="002C0FE2" w:rsidRPr="002C0FE2" w:rsidRDefault="002C0FE2" w:rsidP="00B77AE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  <w:p w:rsidR="002C0FE2" w:rsidRPr="002C0FE2" w:rsidRDefault="00B77AE6" w:rsidP="002C0FE2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  <w:r w:rsidRPr="00B77AE6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>_____</w:t>
            </w:r>
            <w:r w:rsidR="002C0FE2" w:rsidRPr="002C0FE2"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  <w:t>_____________ / Коваленко М.Е.</w:t>
            </w:r>
          </w:p>
          <w:p w:rsidR="00B77AE6" w:rsidRPr="00B77AE6" w:rsidRDefault="00B77AE6" w:rsidP="002C0FE2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  <w:p w:rsidR="00B77AE6" w:rsidRPr="002C0FE2" w:rsidRDefault="00B77AE6" w:rsidP="008E766A">
            <w:pPr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4690" w:type="dxa"/>
          </w:tcPr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  <w:r w:rsidRPr="002C0FE2"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  <w:lastRenderedPageBreak/>
              <w:t xml:space="preserve">Заказчик </w:t>
            </w:r>
            <w:r w:rsidRPr="00B77AE6"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  <w:t>ФИО:</w:t>
            </w: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</w:p>
          <w:p w:rsidR="00B77AE6" w:rsidRPr="00B77AE6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  <w:r w:rsidRPr="00B77AE6"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  <w:t>Паспорт:</w:t>
            </w: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</w:p>
          <w:p w:rsidR="00B77AE6" w:rsidRPr="00B77AE6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  <w:r w:rsidRPr="00B77AE6"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  <w:t>Кем выдан:</w:t>
            </w: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</w:p>
          <w:p w:rsidR="00B77AE6" w:rsidRPr="00B77AE6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  <w:r w:rsidRPr="00B77AE6"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  <w:t>Регистрация:</w:t>
            </w: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</w:p>
          <w:p w:rsidR="00B77AE6" w:rsidRPr="00B77AE6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  <w:r w:rsidRPr="00B77AE6"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  <w:t>Телефон:</w:t>
            </w: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</w:p>
          <w:p w:rsidR="00B77AE6" w:rsidRPr="002C0FE2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</w:p>
          <w:p w:rsidR="00B77AE6" w:rsidRPr="00B77AE6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</w:p>
          <w:p w:rsidR="00B77AE6" w:rsidRPr="00B77AE6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  <w:r w:rsidRPr="00B77AE6"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  <w:t>С Правилами Клуба ознакомлен-(а) и согласен (-</w:t>
            </w:r>
            <w:r w:rsidRPr="002C0FE2"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B77AE6"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  <w:t>на)</w:t>
            </w:r>
          </w:p>
          <w:p w:rsidR="00B77AE6" w:rsidRPr="00B77AE6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  <w:r w:rsidRPr="00B77AE6"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  <w:t>«____» ______ _______ 202_ г.</w:t>
            </w:r>
          </w:p>
          <w:p w:rsidR="00B77AE6" w:rsidRPr="00B77AE6" w:rsidRDefault="00B77AE6" w:rsidP="00B77AE6">
            <w:pPr>
              <w:shd w:val="clear" w:color="auto" w:fill="FFFFFF"/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</w:pPr>
            <w:r w:rsidRPr="00B77AE6">
              <w:rPr>
                <w:rFonts w:ascii="Helvetica" w:eastAsia="Times New Roman" w:hAnsi="Helvetica" w:cs="Helvetica"/>
                <w:b/>
                <w:color w:val="FF0000"/>
                <w:sz w:val="20"/>
                <w:szCs w:val="20"/>
                <w:lang w:eastAsia="ru-RU"/>
              </w:rPr>
              <w:t>________________________ / ФИО</w:t>
            </w:r>
          </w:p>
          <w:p w:rsidR="00B77AE6" w:rsidRPr="002C0FE2" w:rsidRDefault="00B77AE6" w:rsidP="008E766A">
            <w:pPr>
              <w:rPr>
                <w:rFonts w:ascii="Helvetica" w:eastAsia="Times New Roman" w:hAnsi="Helvetica" w:cs="Helvetica"/>
                <w:color w:val="1A1A1A"/>
                <w:sz w:val="20"/>
                <w:szCs w:val="20"/>
                <w:lang w:eastAsia="ru-RU"/>
              </w:rPr>
            </w:pPr>
          </w:p>
        </w:tc>
      </w:tr>
    </w:tbl>
    <w:p w:rsidR="0049398A" w:rsidRPr="006155BF" w:rsidRDefault="0049398A" w:rsidP="006155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6"/>
          <w:szCs w:val="16"/>
          <w:lang w:eastAsia="ru-RU"/>
        </w:rPr>
      </w:pPr>
    </w:p>
    <w:sectPr w:rsidR="0049398A" w:rsidRPr="0061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D3" w:rsidRDefault="00C445D3" w:rsidP="002C0FE2">
      <w:pPr>
        <w:spacing w:after="0" w:line="240" w:lineRule="auto"/>
      </w:pPr>
      <w:r>
        <w:separator/>
      </w:r>
    </w:p>
  </w:endnote>
  <w:endnote w:type="continuationSeparator" w:id="0">
    <w:p w:rsidR="00C445D3" w:rsidRDefault="00C445D3" w:rsidP="002C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D3" w:rsidRDefault="00C445D3" w:rsidP="002C0FE2">
      <w:pPr>
        <w:spacing w:after="0" w:line="240" w:lineRule="auto"/>
      </w:pPr>
      <w:r>
        <w:separator/>
      </w:r>
    </w:p>
  </w:footnote>
  <w:footnote w:type="continuationSeparator" w:id="0">
    <w:p w:rsidR="00C445D3" w:rsidRDefault="00C445D3" w:rsidP="002C0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5B"/>
    <w:rsid w:val="000E52F4"/>
    <w:rsid w:val="002C0FE2"/>
    <w:rsid w:val="00307CE5"/>
    <w:rsid w:val="003A405B"/>
    <w:rsid w:val="004703D6"/>
    <w:rsid w:val="0049398A"/>
    <w:rsid w:val="006155BF"/>
    <w:rsid w:val="00624EC6"/>
    <w:rsid w:val="008E766A"/>
    <w:rsid w:val="00B77AE6"/>
    <w:rsid w:val="00C445D3"/>
    <w:rsid w:val="00CA4CDF"/>
    <w:rsid w:val="00D5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DF9E5-BB8A-4916-9786-1FEC4C7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0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0FE2"/>
  </w:style>
  <w:style w:type="paragraph" w:styleId="a6">
    <w:name w:val="footer"/>
    <w:basedOn w:val="a"/>
    <w:link w:val="a7"/>
    <w:uiPriority w:val="99"/>
    <w:unhideWhenUsed/>
    <w:rsid w:val="002C0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0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3410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ПТМ</dc:creator>
  <cp:keywords/>
  <dc:description/>
  <cp:lastModifiedBy>ПТМ</cp:lastModifiedBy>
  <cp:revision>1</cp:revision>
  <dcterms:created xsi:type="dcterms:W3CDTF">2023-09-18T18:48:00Z</dcterms:created>
  <dcterms:modified xsi:type="dcterms:W3CDTF">2023-09-18T20:34:00Z</dcterms:modified>
</cp:coreProperties>
</file>